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2.17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ОПОП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  <w:br/>
        <w:t>38.02.06 «Финансы»</w:t>
      </w:r>
    </w:p>
    <w:p>
      <w:pPr>
        <w:pStyle w:val="Normal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Calibri"/>
          <w:b/>
          <w:b/>
          <w:caps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caps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Calibri"/>
          <w:b/>
          <w:b/>
          <w:caps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caps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Calibri"/>
          <w:b/>
          <w:b/>
          <w:caps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caps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Calibri"/>
          <w:b/>
          <w:b/>
          <w:caps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caps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Calibri"/>
          <w:b/>
          <w:b/>
          <w:caps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caps/>
          <w:sz w:val="24"/>
          <w:szCs w:val="24"/>
          <w:lang w:eastAsia="en-US"/>
        </w:rPr>
        <w:t>РАБОЧАЯ  ПРОГРАММа  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 05 Психология общения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Воскресенск </w:t>
      </w:r>
      <w:r>
        <w:rPr>
          <w:rFonts w:ascii="Times New Roman" w:hAnsi="Times New Roman"/>
          <w:bCs/>
          <w:sz w:val="28"/>
          <w:szCs w:val="28"/>
        </w:rPr>
        <w:t>2021 г.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августа </w:t>
      </w:r>
      <w:r>
        <w:rPr>
          <w:rFonts w:ascii="Times New Roman" w:hAnsi="Times New Roman"/>
        </w:rPr>
        <w:t>2021г.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____________/ И.М.Портная/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ОГСЭ 05 «Психология общения» разработана в соответствии с требованиями   Федерального государственного образовательного стандарта   среднего профессионального образования по специальности 38.02.06 «Финансы»,    утвержденного приказом министерства образования и науки Российской Федерации от 05.02.2018 года № 65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ОУ  МО «Воскресенский колледж»</w:t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eastAsia="Calibri" w:ascii="Times New Roman" w:hAnsi="Times New Roman"/>
          <w:b/>
          <w:sz w:val="24"/>
          <w:szCs w:val="24"/>
        </w:rPr>
        <w:t>Разработчик:</w:t>
      </w:r>
      <w:r>
        <w:rPr>
          <w:rFonts w:eastAsia="Calibri" w:ascii="Times New Roman" w:hAnsi="Times New Roman"/>
          <w:sz w:val="24"/>
          <w:szCs w:val="24"/>
        </w:rPr>
        <w:t xml:space="preserve"> Смирнова Н.М. – преподаватель ГБПОУ МО «Воскресенский колледж»</w:t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180"/>
      </w:tblGrid>
      <w:tr>
        <w:trPr/>
        <w:tc>
          <w:tcPr>
            <w:tcW w:w="918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outlineLvl w:val="0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     </w:t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128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4"/>
        <w:gridCol w:w="1308"/>
        <w:gridCol w:w="741"/>
        <w:gridCol w:w="1308"/>
      </w:tblGrid>
      <w:tr>
        <w:trPr>
          <w:trHeight w:val="915" w:hRule="atLeast"/>
        </w:trPr>
        <w:tc>
          <w:tcPr>
            <w:tcW w:w="10772" w:type="dxa"/>
            <w:gridSpan w:val="2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 РАБОЧЕЙ ПРОГРАММЫ УЧЕБНОЙ ДИСЦИПЛИНЫ……………………………………………........................................4</w:t>
            </w:r>
          </w:p>
        </w:tc>
        <w:tc>
          <w:tcPr>
            <w:tcW w:w="204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470" w:hRule="atLeast"/>
        </w:trPr>
        <w:tc>
          <w:tcPr>
            <w:tcW w:w="9464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ДИСЦИПЛИНЫ……..................5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ДИСЦИПЛИНЫ………………………9</w:t>
            </w:r>
          </w:p>
        </w:tc>
        <w:tc>
          <w:tcPr>
            <w:tcW w:w="2049" w:type="dxa"/>
            <w:gridSpan w:val="2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9464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ДИСЦИПЛИНЫ……………………………………………………………………….9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«Психология общения»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i/>
          <w:sz w:val="24"/>
          <w:szCs w:val="24"/>
        </w:rPr>
        <w:t>«Психология общения»</w:t>
      </w:r>
      <w:r>
        <w:rPr>
          <w:rFonts w:ascii="Times New Roman" w:hAnsi="Times New Roman"/>
          <w:sz w:val="24"/>
          <w:szCs w:val="24"/>
        </w:rPr>
        <w:t xml:space="preserve"> является обязательной частью и входит в общий гуманитарный и социально-экономический цикл примерной основной образовательной программы в соответствии с ФГОС по специальности 38.02.06 «Финансы»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ОК1, ОК2, ОК3, ОК4, ОК5, ОК6, ОК7, ОК9, ЛР3, ЛР4, ЛР7, ЛР8, ЛР15, ЛР18, ЛР21</w:t>
      </w:r>
    </w:p>
    <w:p>
      <w:pPr>
        <w:pStyle w:val="Normal"/>
        <w:widowControl w:val="false"/>
        <w:spacing w:before="0" w:after="0"/>
        <w:ind w:firstLine="3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45"/>
        <w:gridCol w:w="3738"/>
        <w:gridCol w:w="3865"/>
      </w:tblGrid>
      <w:tr>
        <w:trPr>
          <w:trHeight w:val="649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ОК 4, ОК 5 ,ОК6,ОК7, ОК 9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ЛР3,ЛР4,ЛР7,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ЛР8, ЛР15, ЛР18, ЛР21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внешних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признаков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установить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индивидуально-личностные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поведенческо-психологические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собеседника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саморегуляции в процессе общения.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52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46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</w:tr>
      <w:tr>
        <w:trPr>
          <w:trHeight w:val="267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>
        <w:trPr>
          <w:trHeight w:val="331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iCs/>
              </w:rPr>
              <w:t>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2"/>
        <w:rPr>
          <w:rFonts w:ascii="Times New Roman" w:hAnsi="Times New Roman" w:cs="Times New Roman"/>
          <w:bCs/>
          <w:i/>
          <w:i/>
          <w:iCs/>
          <w:color w:val="auto"/>
        </w:rPr>
      </w:pPr>
      <w:bookmarkStart w:id="2" w:name="_Toc283296932"/>
      <w:bookmarkStart w:id="3" w:name="_Toc283648314"/>
      <w:r>
        <w:rPr>
          <w:rFonts w:cs="Times New Roman" w:ascii="Times New Roman" w:hAnsi="Times New Roman"/>
          <w:color w:val="auto"/>
        </w:rPr>
        <w:t>2.2. Тематический план и содержание учебной дисциплины</w:t>
      </w:r>
      <w:bookmarkEnd w:id="3"/>
      <w:r>
        <w:rPr>
          <w:rFonts w:cs="Times New Roman" w:ascii="Times New Roman" w:hAnsi="Times New Roman"/>
          <w:color w:val="auto"/>
        </w:rPr>
        <w:t xml:space="preserve"> </w:t>
      </w:r>
      <w:bookmarkEnd w:id="2"/>
      <w:r>
        <w:rPr>
          <w:rFonts w:cs="Times New Roman" w:ascii="Times New Roman" w:hAnsi="Times New Roman"/>
          <w:color w:val="auto"/>
        </w:rPr>
        <w:t xml:space="preserve"> </w:t>
      </w:r>
      <w:bookmarkStart w:id="4" w:name="_Toc283648315"/>
      <w:r>
        <w:rPr>
          <w:rFonts w:cs="Times New Roman" w:ascii="Times New Roman" w:hAnsi="Times New Roman"/>
          <w:color w:val="auto"/>
        </w:rPr>
        <w:t xml:space="preserve">ОГСЭ 05. «Психология общения» </w:t>
      </w:r>
      <w:bookmarkEnd w:id="4"/>
      <w:r>
        <w:rPr>
          <w:rFonts w:cs="Times New Roman" w:ascii="Times New Roman" w:hAnsi="Times New Roman"/>
          <w:color w:val="auto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03"/>
        <w:gridCol w:w="8411"/>
        <w:gridCol w:w="1511"/>
        <w:gridCol w:w="2191"/>
      </w:tblGrid>
      <w:tr>
        <w:trPr>
          <w:trHeight w:val="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Общение – основа человеческого бытия.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6, ОК9, ЛР3,ЛР4,ЛР7,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ЛР8, ЛР15, ЛР18, 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Общение в системе межличностных и общественных отношений. Социальная роль.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Классификация общения. Виды, функции общения. Структура и средства общения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Единство общения и деятельности.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Техники и приемы общения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 ,ОК 3, ОК 4, ОК 7 , ЛР3,ЛР4,ЛР7,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ЛР8,  ЛР18,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социальной перцепции. Факторы, оказывающие влияние на восприятие. Искажения в процессе восприятия. 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27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Психологические механизмы восприятия. Влияние имиджа на восприятие человека.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27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Барьеры и искажение в восприятии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как взаимодействие (интерактивная сторона общения)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 ОК 4, ОК 5, ОК9, ЛР4,ЛР7,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ЛР15, ЛР18, ЛР21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Типы взаимодействия: кооперация и конкуренция. Позиции взаимодействия в русле трансактного анализа. Ориентация на понимание и ориентация на контроль.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Взаимодействие как организация совместной деятельности.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Манипуляции и типы манипуляторов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Анализ позиций в общении в концепции трансактного анализа (Э.Берн).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 ОК6,ОК7,ЛР8, ЛР15, ЛР18, ЛР21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Основные элементы коммуникации. Вербальная коммуникация. Коммуникативные барьеры.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Невербальная коммуникация. Методы развития коммуникативных способностей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Толерантность как средство повышения эффективности общения.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Виды, правила и техники слушания.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делового общения и их характеристики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ОК9, ЛР3,ЛР4,ЛР15,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Деловая беседа. Формы постановки вопросов.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работа: Самопрезентация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Конфликт: его сущность и основные характеристики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ОК9, ЛР3,ЛР7,ЛР18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конфликта. Типы и виды конфликтов. Невербальное проявление конфликта.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Эмоциональное реагирование в конфликтах и саморегуляция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6, ОК9, ЛР3,ЛР15,ЛР21,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Особенности эмоционального реагирования в конфликтах. Гнев и агрессия. Разрядка эмоций.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3.Стрессы. Саморегуляция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Стратегии выхода из конфликтов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об этической культуре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7, ОК9, ЛР8, ЛР15, ЛР18, ЛР21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Понятие: этика и мораль. Категории этики. Нормы морали. Моральные принципы и нормы как основа эффективного общения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Деловой этикет в профессиональной деятельности.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Взаимосвязь делового этикета и этики деловых отношений 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ОК9, ЛР3,ЛР4,ЛР7,ЛР18</w:t>
            </w:r>
          </w:p>
        </w:tc>
      </w:tr>
      <w:tr>
        <w:trPr>
          <w:trHeight w:val="20" w:hRule="atLeast"/>
        </w:trPr>
        <w:tc>
          <w:tcPr>
            <w:tcW w:w="10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ОК9, Л3, ЛР4,ЛР7,ЛР8, ЛР15, ЛР21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left="1353" w:firstLine="709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 кабинет «Гуманитарных и социально-экономических дисциплин», оснащенный оборудованием: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преподавателя,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комплекты тестовых заданий, методические рекомендации и разработки);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оргтехника;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мультимедийный проектор.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Гарькуша О.Н. Профессиональное общение, ООО «Издательский центр РИОР», 2020.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Жарова М.Н. Психология общения, ОИЦ Академия, 2019.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Тимохин В.В. Психология делового общения. Учебник и практикум для академического бакалавриата. Юрайт, 2018.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Шеламова Г.М. Психология общения: учебник / Г.М. Шеламова.-М.: Академия, 2018.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4">
        <w:r>
          <w:rPr>
            <w:rFonts w:ascii="Times New Roman" w:hAnsi="Times New Roman"/>
            <w:sz w:val="24"/>
            <w:szCs w:val="24"/>
            <w:u w:val="single"/>
          </w:rPr>
          <w:t>http://ps-psiholog.ru/obshhenie-v-internete/aktivnyie-polzovateli-interneta-kto-oni.html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5">
        <w:r>
          <w:rPr>
            <w:rFonts w:ascii="Times New Roman" w:hAnsi="Times New Roman"/>
            <w:sz w:val="24"/>
            <w:szCs w:val="24"/>
            <w:u w:val="single"/>
          </w:rPr>
          <w:t>http://psbatishev.narod.ru/library/19938.htm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6">
        <w:r>
          <w:rPr>
            <w:rFonts w:ascii="Times New Roman" w:hAnsi="Times New Roman"/>
            <w:sz w:val="24"/>
            <w:szCs w:val="24"/>
            <w:u w:val="single"/>
          </w:rPr>
          <w:t>http://www.inwent.ru/psikhologiya/190-psikhologiya-delovogo-obshcheniya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7">
        <w:r>
          <w:rPr>
            <w:rFonts w:ascii="Times New Roman" w:hAnsi="Times New Roman"/>
            <w:sz w:val="24"/>
            <w:szCs w:val="24"/>
            <w:u w:val="single"/>
          </w:rPr>
          <w:t>https://psyera.ru/4322/obshchenie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contextualSpacing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576"/>
        <w:gridCol w:w="2956"/>
        <w:gridCol w:w="2822"/>
      </w:tblGrid>
      <w:tr>
        <w:trPr/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3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социальной психологии общения;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3" w:after="200"/>
              <w:ind w:right="5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 о формировании оптимального психологического климата в коллективе.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взаимосвязи общения и деятельности, о цели, функциях, видах и уровнях общения;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ролях и ролевых ожиданиях в общении; о видах социальных взаимодействий; 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85-100% правильных ответов - «отлично»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эссе,  и т.д.)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>
        <w:trPr>
          <w:trHeight w:val="89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внешних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признаков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установить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индивидуально-личностные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поведенческо-психологические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собеседника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0" w:after="200"/>
              <w:ind w:right="581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4"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Знание  техники и приемов эффективного </w:t>
            </w:r>
            <w:r>
              <w:rPr>
                <w:rFonts w:ascii="Times New Roman" w:hAnsi="Times New Roman"/>
                <w:sz w:val="24"/>
                <w:szCs w:val="24"/>
              </w:rPr>
              <w:t>общения в профессиональной 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приемами саморегуляции поведения в процессе межличностного общения</w:t>
            </w:r>
            <w:r>
              <w:rPr>
                <w:rFonts w:ascii="Times New Roman" w:hAnsi="Times New Roman"/>
              </w:rPr>
              <w:t xml:space="preserve"> Полноту представления о </w:t>
            </w:r>
            <w:r>
              <w:rPr>
                <w:rFonts w:ascii="Times New Roman" w:hAnsi="Times New Roman"/>
                <w:sz w:val="24"/>
              </w:rPr>
              <w:t>индивидуально-личностных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поведенческо-психологических особенностях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собеседника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эссе,  и т.д.)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52"/>
        </w:rPr>
      </w:pPr>
      <w:r>
        <w:rPr>
          <w:rFonts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52"/>
        </w:rPr>
      </w:pPr>
      <w:r>
        <w:rPr>
          <w:rFonts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52"/>
        </w:rPr>
      </w:pPr>
      <w:r>
        <w:rPr/>
      </w:r>
    </w:p>
    <w:sectPr>
      <w:footerReference w:type="default" r:id="rId8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1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58e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873ca"/>
    <w:pPr>
      <w:keepNext w:val="true"/>
      <w:keepLines/>
      <w:spacing w:lineRule="auto" w:line="360" w:before="0" w:after="360"/>
      <w:ind w:firstLine="851"/>
      <w:jc w:val="center"/>
      <w:outlineLvl w:val="0"/>
    </w:pPr>
    <w:rPr>
      <w:rFonts w:ascii="Times New Roman" w:hAnsi="Times New Roman" w:eastAsia="" w:cs="" w:cstheme="majorBidi" w:eastAsiaTheme="majorEastAsia"/>
      <w:bCs/>
      <w:caps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c058e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873ca"/>
    <w:rPr>
      <w:rFonts w:ascii="Times New Roman" w:hAnsi="Times New Roman" w:eastAsia="" w:cs="" w:cstheme="majorBidi" w:eastAsiaTheme="majorEastAsia"/>
      <w:bCs/>
      <w:caps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058e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character" w:styleId="Style12" w:customStyle="1">
    <w:name w:val="Нижний колонтитул Знак"/>
    <w:basedOn w:val="DefaultParagraphFont"/>
    <w:link w:val="a4"/>
    <w:uiPriority w:val="99"/>
    <w:qFormat/>
    <w:rsid w:val="00c058eb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c058eb"/>
    <w:rPr>
      <w:rFonts w:cs="Times New Roman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b85ff7"/>
    <w:rPr>
      <w:rFonts w:ascii="Segoe UI" w:hAnsi="Segoe UI" w:eastAsia="Times New Roman" w:cs="Segoe UI"/>
      <w:sz w:val="18"/>
      <w:szCs w:val="18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2" w:customStyle="1">
    <w:name w:val="Стиль1"/>
    <w:basedOn w:val="13"/>
    <w:qFormat/>
    <w:rsid w:val="002873ca"/>
    <w:pPr/>
    <w:rPr/>
  </w:style>
  <w:style w:type="paragraph" w:styleId="13">
    <w:name w:val="TOC 1"/>
    <w:basedOn w:val="Normal"/>
    <w:next w:val="Normal"/>
    <w:autoRedefine/>
    <w:uiPriority w:val="39"/>
    <w:unhideWhenUsed/>
    <w:rsid w:val="002873ca"/>
    <w:pPr>
      <w:tabs>
        <w:tab w:val="clear" w:pos="708"/>
        <w:tab w:val="left" w:pos="851" w:leader="none"/>
        <w:tab w:val="right" w:pos="9072" w:leader="none"/>
      </w:tabs>
      <w:spacing w:lineRule="auto" w:line="360" w:before="0" w:after="0"/>
      <w:ind w:firstLine="567"/>
      <w:jc w:val="both"/>
    </w:pPr>
    <w:rPr>
      <w:rFonts w:ascii="Times New Roman" w:hAnsi="Times New Roman"/>
      <w:sz w:val="28"/>
    </w:rPr>
  </w:style>
  <w:style w:type="paragraph" w:styleId="22">
    <w:name w:val="TOC 2"/>
    <w:basedOn w:val="Normal"/>
    <w:next w:val="Normal"/>
    <w:autoRedefine/>
    <w:uiPriority w:val="39"/>
    <w:unhideWhenUsed/>
    <w:rsid w:val="002873ca"/>
    <w:pPr>
      <w:tabs>
        <w:tab w:val="clear" w:pos="708"/>
        <w:tab w:val="left" w:pos="993" w:leader="none"/>
        <w:tab w:val="right" w:pos="9072" w:leader="none"/>
      </w:tabs>
      <w:spacing w:lineRule="auto" w:line="360" w:before="0" w:after="0"/>
      <w:ind w:firstLine="567"/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unhideWhenUsed/>
    <w:qFormat/>
    <w:rsid w:val="000359f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5"/>
    <w:uiPriority w:val="99"/>
    <w:rsid w:val="00c058eb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85f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Содержимое таблицы"/>
    <w:basedOn w:val="Normal"/>
    <w:qFormat/>
    <w:rsid w:val="00112876"/>
    <w:pPr>
      <w:suppressLineNumbers/>
      <w:suppressAutoHyphens w:val="true"/>
      <w:spacing w:lineRule="auto" w:line="240" w:before="0" w:after="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ps-psiholog.ru/obshhenie-v-internete/aktivnyie-polzovateli-interneta-kto-oni.html" TargetMode="External"/><Relationship Id="rId5" Type="http://schemas.openxmlformats.org/officeDocument/2006/relationships/hyperlink" Target="http://psbatishev.narod.ru/library/19938.htm" TargetMode="External"/><Relationship Id="rId6" Type="http://schemas.openxmlformats.org/officeDocument/2006/relationships/hyperlink" Target="http://www.inwent.ru/psikhologiya/190-psikhologiya-delovogo-obshcheniya" TargetMode="External"/><Relationship Id="rId7" Type="http://schemas.openxmlformats.org/officeDocument/2006/relationships/hyperlink" Target="https://psyera.ru/4322/obshchenie" TargetMode="Externa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LibreOffice/6.4.7.2$Linux_X86_64 LibreOffice_project/40$Build-2</Application>
  <Pages>10</Pages>
  <Words>1186</Words>
  <Characters>8800</Characters>
  <CharactersWithSpaces>9926</CharactersWithSpaces>
  <Paragraphs>228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2021-09-05T14:48:00Z</dcterms:created>
  <dc:creator>алексей смирнов</dc:creator>
  <dc:description/>
  <dc:language>ru-RU</dc:language>
  <cp:lastModifiedBy/>
  <cp:lastPrinted>2021-09-10T15:58:00Z</cp:lastPrinted>
  <dcterms:modified xsi:type="dcterms:W3CDTF">2021-09-27T11:49:15Z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